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8A" w:rsidRDefault="004A16F1" w:rsidP="00885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F1">
        <w:rPr>
          <w:rFonts w:ascii="Times New Roman" w:hAnsi="Times New Roman" w:cs="Times New Roman"/>
          <w:sz w:val="28"/>
          <w:szCs w:val="28"/>
        </w:rPr>
        <w:t>Объявление о провед</w:t>
      </w:r>
      <w:r>
        <w:rPr>
          <w:rFonts w:ascii="Times New Roman" w:hAnsi="Times New Roman" w:cs="Times New Roman"/>
          <w:sz w:val="28"/>
          <w:szCs w:val="28"/>
        </w:rPr>
        <w:t xml:space="preserve">ении отбора </w:t>
      </w:r>
      <w:r w:rsidR="00C15681">
        <w:rPr>
          <w:rFonts w:ascii="Times New Roman" w:hAnsi="Times New Roman" w:cs="Times New Roman"/>
          <w:sz w:val="28"/>
          <w:szCs w:val="28"/>
        </w:rPr>
        <w:t>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045E8A">
        <w:rPr>
          <w:rFonts w:ascii="Times New Roman" w:hAnsi="Times New Roman" w:cs="Times New Roman"/>
          <w:sz w:val="28"/>
          <w:szCs w:val="28"/>
        </w:rPr>
        <w:t xml:space="preserve"> </w:t>
      </w:r>
      <w:r w:rsidR="00123028" w:rsidRPr="00123028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045E8A">
        <w:rPr>
          <w:rFonts w:ascii="Times New Roman" w:hAnsi="Times New Roman" w:cs="Times New Roman"/>
          <w:sz w:val="28"/>
          <w:szCs w:val="28"/>
        </w:rPr>
        <w:t>из бюджета Пировского муниципального округа</w:t>
      </w:r>
      <w:r w:rsidR="007B6002">
        <w:rPr>
          <w:rFonts w:ascii="Times New Roman" w:hAnsi="Times New Roman" w:cs="Times New Roman"/>
          <w:sz w:val="28"/>
          <w:szCs w:val="28"/>
        </w:rPr>
        <w:t xml:space="preserve"> 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лицам, индивидуальным предпринимателям выполняющим регулярные пассажирские перевозки автомобильным транспортом по муниципальным маршрутам </w:t>
      </w:r>
      <w:r w:rsidR="0066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Пировском муниципальном округе</w:t>
      </w:r>
      <w:r w:rsidR="00FF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FB" w:rsidRPr="00FF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пассажирских перевозок, в целях возмещения недополученных доходов, возникающих в результате небольшой интенсивности пассажиропотоков</w:t>
      </w:r>
    </w:p>
    <w:p w:rsidR="00045E8A" w:rsidRDefault="00045E8A" w:rsidP="009C6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F6B" w:rsidRDefault="00045E8A" w:rsidP="00FF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E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</w:t>
      </w:r>
      <w:r w:rsidR="0065653D" w:rsidRPr="0065653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Пировского </w:t>
      </w:r>
      <w:r w:rsidR="00DF756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65653D" w:rsidRPr="0065653D">
        <w:rPr>
          <w:rFonts w:ascii="Times New Roman" w:eastAsia="Times New Roman" w:hAnsi="Times New Roman" w:cs="Times New Roman"/>
          <w:bCs/>
          <w:sz w:val="28"/>
          <w:szCs w:val="28"/>
        </w:rPr>
        <w:t>округ</w:t>
      </w:r>
      <w:r w:rsidR="0065653D">
        <w:rPr>
          <w:rFonts w:ascii="Times New Roman" w:eastAsia="Times New Roman" w:hAnsi="Times New Roman" w:cs="Times New Roman"/>
          <w:bCs/>
          <w:sz w:val="28"/>
          <w:szCs w:val="28"/>
        </w:rPr>
        <w:t xml:space="preserve">а от 2 марта 2021 г. </w:t>
      </w:r>
      <w:r w:rsidR="0065653D" w:rsidRPr="00E757F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98-п </w:t>
      </w:r>
      <w:r w:rsidR="0065653D" w:rsidRPr="00E757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81E49" w:rsidRPr="00E75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из бюджета Пировского муниципального округа юридическим лицам, индивидуальным предпринимателям выполняющим регулярные пассажирские перевозки автомобильным транспортом по муниципаль</w:t>
      </w:r>
      <w:r w:rsidR="00667C5E" w:rsidRPr="00E757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маршрутам в Пировском муниципальном округе</w:t>
      </w:r>
      <w:r w:rsidR="00A81E49" w:rsidRPr="00E75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программой пассажирских перевозок, в целях возмещения недополученных доходов, возникающих в результате небольшой интенсивности пассажиропотоков</w:t>
      </w:r>
      <w:r w:rsidR="0065653D" w:rsidRPr="00E757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5653D" w:rsidRPr="0065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8C9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постановлений:</w:t>
      </w:r>
      <w:r w:rsidR="00E14F6B">
        <w:rPr>
          <w:rFonts w:ascii="Times New Roman" w:eastAsia="Times New Roman" w:hAnsi="Times New Roman" w:cs="Times New Roman"/>
          <w:sz w:val="28"/>
          <w:szCs w:val="28"/>
        </w:rPr>
        <w:t xml:space="preserve"> от 23.12.2022 № 663-п</w:t>
      </w:r>
      <w:r w:rsidR="001458C9">
        <w:rPr>
          <w:rFonts w:ascii="Times New Roman" w:eastAsia="Times New Roman" w:hAnsi="Times New Roman" w:cs="Times New Roman"/>
          <w:sz w:val="28"/>
          <w:szCs w:val="28"/>
        </w:rPr>
        <w:t>, от 18.01.2023 № 16-п</w:t>
      </w:r>
      <w:r w:rsidR="00E14F6B">
        <w:rPr>
          <w:rFonts w:ascii="Times New Roman" w:eastAsia="Times New Roman" w:hAnsi="Times New Roman" w:cs="Times New Roman"/>
          <w:sz w:val="28"/>
          <w:szCs w:val="28"/>
        </w:rPr>
        <w:t>),</w:t>
      </w:r>
      <w:r w:rsidR="0065653D" w:rsidRPr="0065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F6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16F1" w:rsidRPr="004A16F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Пировского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4A16F1" w:rsidRPr="004A16F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F6231E">
        <w:rPr>
          <w:rFonts w:ascii="Times New Roman" w:eastAsia="Times New Roman" w:hAnsi="Times New Roman" w:cs="Times New Roman"/>
          <w:sz w:val="28"/>
          <w:szCs w:val="28"/>
        </w:rPr>
        <w:t>, являющаяся главным распорядителем бюджетных средств (далее администрация)</w:t>
      </w:r>
      <w:r w:rsidR="004A16F1" w:rsidRPr="004A1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F6B" w:rsidRPr="00E757FC">
        <w:rPr>
          <w:rFonts w:ascii="Times New Roman" w:eastAsia="Times New Roman" w:hAnsi="Times New Roman" w:cs="Times New Roman"/>
          <w:sz w:val="28"/>
          <w:szCs w:val="28"/>
        </w:rPr>
        <w:t xml:space="preserve">объявляет </w:t>
      </w:r>
      <w:r w:rsidR="004A16F1" w:rsidRPr="00E757FC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="00E14F6B" w:rsidRPr="00E75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6F1" w:rsidRPr="00E757FC">
        <w:rPr>
          <w:rFonts w:ascii="Times New Roman" w:eastAsia="Times New Roman" w:hAnsi="Times New Roman" w:cs="Times New Roman"/>
          <w:sz w:val="28"/>
          <w:szCs w:val="28"/>
        </w:rPr>
        <w:t>предложений (заявок)</w:t>
      </w:r>
      <w:r w:rsidR="00FF62FB" w:rsidRPr="00E757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16F1" w:rsidRPr="00E75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2FB" w:rsidRPr="00FF62FB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субсидий из бюджета Пировского муниципального округа юридическим лицам, индивидуальным предпринимателям выполняющим регулярные пассажирские перевозки автомобильным транспортом по муниципальным маршрутам</w:t>
      </w:r>
      <w:r w:rsidR="00FF6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2FB" w:rsidRPr="00FF62FB">
        <w:rPr>
          <w:rFonts w:ascii="Times New Roman" w:eastAsia="Times New Roman" w:hAnsi="Times New Roman" w:cs="Times New Roman"/>
          <w:sz w:val="28"/>
          <w:szCs w:val="28"/>
        </w:rPr>
        <w:t>в Пировском муниципальном округе в соответствии с программой пассажирских перевозок, в целях возмещения недополученных доходов, возникающих в результате небольшой интенсивности пассажиропотоков</w:t>
      </w:r>
      <w:r w:rsidR="00E757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5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45B" w:rsidRPr="0045545B">
        <w:rPr>
          <w:rFonts w:ascii="Times New Roman" w:eastAsia="Times New Roman" w:hAnsi="Times New Roman" w:cs="Times New Roman"/>
          <w:sz w:val="28"/>
          <w:szCs w:val="28"/>
        </w:rPr>
        <w:t>Способом проведения отбора является запрос предложений.</w:t>
      </w:r>
    </w:p>
    <w:p w:rsidR="00C83098" w:rsidRDefault="00306FDD" w:rsidP="006B5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B5AC2" w:rsidRPr="006B5AC2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8853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5AC2" w:rsidRPr="006B5AC2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отбора: </w:t>
      </w:r>
    </w:p>
    <w:p w:rsidR="00C83098" w:rsidRPr="0086141C" w:rsidRDefault="006B5AC2" w:rsidP="006B5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5AC2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gramEnd"/>
      <w:r w:rsidRPr="006B5AC2">
        <w:rPr>
          <w:rFonts w:ascii="Times New Roman" w:eastAsia="Times New Roman" w:hAnsi="Times New Roman" w:cs="Times New Roman"/>
          <w:sz w:val="28"/>
          <w:szCs w:val="28"/>
        </w:rPr>
        <w:t xml:space="preserve"> и время начала при</w:t>
      </w:r>
      <w:r w:rsidR="00C83098">
        <w:rPr>
          <w:rFonts w:ascii="Times New Roman" w:eastAsia="Times New Roman" w:hAnsi="Times New Roman" w:cs="Times New Roman"/>
          <w:sz w:val="28"/>
          <w:szCs w:val="28"/>
        </w:rPr>
        <w:t>ема заявок:</w:t>
      </w:r>
      <w:r w:rsidR="00F6231E">
        <w:rPr>
          <w:rFonts w:ascii="Times New Roman" w:eastAsia="Times New Roman" w:hAnsi="Times New Roman" w:cs="Times New Roman"/>
          <w:sz w:val="28"/>
          <w:szCs w:val="28"/>
        </w:rPr>
        <w:t xml:space="preserve"> с 9</w:t>
      </w:r>
      <w:r w:rsidRPr="006B5AC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6231E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B5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647" w:rsidRPr="001C02A2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="00F6231E" w:rsidRPr="001C02A2">
        <w:rPr>
          <w:rFonts w:ascii="Times New Roman" w:eastAsia="Times New Roman" w:hAnsi="Times New Roman" w:cs="Times New Roman"/>
          <w:b/>
          <w:bCs/>
          <w:sz w:val="28"/>
          <w:szCs w:val="28"/>
        </w:rPr>
        <w:t>.01</w:t>
      </w:r>
      <w:r w:rsidRPr="001C02A2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F6231E" w:rsidRPr="001C02A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61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AC2" w:rsidRDefault="00C83098" w:rsidP="006B5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6141C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gramEnd"/>
      <w:r w:rsidRPr="0086141C">
        <w:rPr>
          <w:rFonts w:ascii="Times New Roman" w:eastAsia="Times New Roman" w:hAnsi="Times New Roman" w:cs="Times New Roman"/>
          <w:sz w:val="28"/>
          <w:szCs w:val="28"/>
        </w:rPr>
        <w:t xml:space="preserve"> и время окончания приема заявок:</w:t>
      </w:r>
      <w:r w:rsidR="006B5AC2" w:rsidRPr="0086141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6231E" w:rsidRPr="0086141C">
        <w:rPr>
          <w:rFonts w:ascii="Times New Roman" w:eastAsia="Times New Roman" w:hAnsi="Times New Roman" w:cs="Times New Roman"/>
          <w:sz w:val="28"/>
          <w:szCs w:val="28"/>
        </w:rPr>
        <w:t>7</w:t>
      </w:r>
      <w:r w:rsidR="006B5AC2" w:rsidRPr="0086141C">
        <w:rPr>
          <w:rFonts w:ascii="Times New Roman" w:eastAsia="Times New Roman" w:hAnsi="Times New Roman" w:cs="Times New Roman"/>
          <w:sz w:val="28"/>
          <w:szCs w:val="28"/>
        </w:rPr>
        <w:t xml:space="preserve">:00 </w:t>
      </w:r>
      <w:r w:rsidR="00704647" w:rsidRPr="001C02A2">
        <w:rPr>
          <w:rFonts w:ascii="Times New Roman" w:eastAsia="Times New Roman" w:hAnsi="Times New Roman" w:cs="Times New Roman"/>
          <w:b/>
          <w:bCs/>
          <w:sz w:val="28"/>
          <w:szCs w:val="28"/>
        </w:rPr>
        <w:t>06</w:t>
      </w:r>
      <w:r w:rsidR="00F6231E" w:rsidRPr="001C02A2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704647" w:rsidRPr="001C02A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B5AC2" w:rsidRPr="001C02A2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F6231E" w:rsidRPr="001C02A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6B5AC2" w:rsidRPr="001C02A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D00FB5" w:rsidRDefault="00306FDD" w:rsidP="00D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84E16">
        <w:rPr>
          <w:rFonts w:ascii="Times New Roman" w:eastAsia="Times New Roman" w:hAnsi="Times New Roman" w:cs="Times New Roman"/>
          <w:sz w:val="28"/>
          <w:szCs w:val="28"/>
        </w:rPr>
        <w:t xml:space="preserve">Отбор проводит </w:t>
      </w:r>
      <w:r w:rsidR="00C83098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384E1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83098">
        <w:rPr>
          <w:rFonts w:ascii="Times New Roman" w:eastAsia="Times New Roman" w:hAnsi="Times New Roman" w:cs="Times New Roman"/>
          <w:sz w:val="28"/>
          <w:szCs w:val="28"/>
        </w:rPr>
        <w:t xml:space="preserve"> Пировского муниципального округа</w:t>
      </w:r>
      <w:r w:rsidR="00C83098" w:rsidRPr="00C83098">
        <w:rPr>
          <w:rFonts w:ascii="Times New Roman" w:eastAsia="Times New Roman" w:hAnsi="Times New Roman" w:cs="Times New Roman"/>
          <w:sz w:val="28"/>
          <w:szCs w:val="28"/>
        </w:rPr>
        <w:t xml:space="preserve"> по адресу: 663120, Красноярский край, </w:t>
      </w:r>
      <w:proofErr w:type="spellStart"/>
      <w:r w:rsidR="00C83098" w:rsidRPr="00C83098">
        <w:rPr>
          <w:rFonts w:ascii="Times New Roman" w:eastAsia="Times New Roman" w:hAnsi="Times New Roman" w:cs="Times New Roman"/>
          <w:sz w:val="28"/>
          <w:szCs w:val="28"/>
        </w:rPr>
        <w:t>Пировский</w:t>
      </w:r>
      <w:proofErr w:type="spellEnd"/>
      <w:r w:rsidR="00C83098" w:rsidRPr="00C83098">
        <w:rPr>
          <w:rFonts w:ascii="Times New Roman" w:eastAsia="Times New Roman" w:hAnsi="Times New Roman" w:cs="Times New Roman"/>
          <w:sz w:val="28"/>
          <w:szCs w:val="28"/>
        </w:rPr>
        <w:t xml:space="preserve"> район, с. Пировское, ул. Ленина, стр. 27, </w:t>
      </w:r>
      <w:proofErr w:type="spellStart"/>
      <w:r w:rsidR="00D00FB5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D00F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2-</w:t>
      </w:r>
      <w:r w:rsidR="00D00FB5">
        <w:rPr>
          <w:rFonts w:ascii="Times New Roman" w:eastAsia="Times New Roman" w:hAnsi="Times New Roman" w:cs="Times New Roman"/>
          <w:sz w:val="28"/>
          <w:szCs w:val="28"/>
        </w:rPr>
        <w:t>21, телефон 32-1-56,</w:t>
      </w:r>
      <w:r w:rsidR="00C83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F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0FB5" w:rsidRPr="00D00FB5">
        <w:rPr>
          <w:rFonts w:ascii="Times New Roman" w:eastAsia="Times New Roman" w:hAnsi="Times New Roman" w:cs="Times New Roman"/>
          <w:sz w:val="28"/>
          <w:szCs w:val="28"/>
        </w:rPr>
        <w:t xml:space="preserve">дрес электронной почты: piradm@krasmail.ru </w:t>
      </w:r>
      <w:r w:rsidR="00C83098">
        <w:rPr>
          <w:rFonts w:ascii="Times New Roman" w:eastAsia="Times New Roman" w:hAnsi="Times New Roman" w:cs="Times New Roman"/>
          <w:sz w:val="28"/>
          <w:szCs w:val="28"/>
        </w:rPr>
        <w:t>(понедельник - пятница</w:t>
      </w:r>
      <w:r w:rsidR="00C83098" w:rsidRPr="00C83098">
        <w:rPr>
          <w:rFonts w:ascii="Times New Roman" w:eastAsia="Times New Roman" w:hAnsi="Times New Roman" w:cs="Times New Roman"/>
          <w:sz w:val="28"/>
          <w:szCs w:val="28"/>
        </w:rPr>
        <w:t xml:space="preserve"> с 09 часов 00 минут до 1</w:t>
      </w:r>
      <w:r w:rsidR="00C8309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3098" w:rsidRPr="00C8309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минут, перерыв с 13 часов 00 минут до 1</w:t>
      </w:r>
      <w:r w:rsidR="00C83098">
        <w:rPr>
          <w:rFonts w:ascii="Times New Roman" w:eastAsia="Times New Roman" w:hAnsi="Times New Roman" w:cs="Times New Roman"/>
          <w:sz w:val="28"/>
          <w:szCs w:val="28"/>
        </w:rPr>
        <w:t>4 часов 00</w:t>
      </w:r>
      <w:r w:rsidR="00C83098" w:rsidRPr="00C83098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C83098">
        <w:rPr>
          <w:rFonts w:ascii="Times New Roman" w:eastAsia="Times New Roman" w:hAnsi="Times New Roman" w:cs="Times New Roman"/>
          <w:sz w:val="28"/>
          <w:szCs w:val="28"/>
        </w:rPr>
        <w:t>, суббота и воскресенье выходной</w:t>
      </w:r>
      <w:r w:rsidR="00C83098" w:rsidRPr="00C830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E11C7" w:rsidRDefault="00306FDD" w:rsidP="00A52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B5AC2" w:rsidRPr="006B5AC2">
        <w:rPr>
          <w:rFonts w:ascii="Times New Roman" w:eastAsia="Times New Roman" w:hAnsi="Times New Roman" w:cs="Times New Roman"/>
          <w:sz w:val="28"/>
          <w:szCs w:val="28"/>
        </w:rPr>
        <w:t xml:space="preserve">Сайт, на котором обеспечивается проведение отбора </w:t>
      </w:r>
      <w:r w:rsidR="00A52B6B" w:rsidRPr="007B6002">
        <w:rPr>
          <w:rFonts w:ascii="Times New Roman" w:eastAsia="Times New Roman" w:hAnsi="Times New Roman" w:cs="Times New Roman"/>
          <w:sz w:val="28"/>
          <w:szCs w:val="28"/>
        </w:rPr>
        <w:t>http://www.piradm.ru</w:t>
      </w:r>
      <w:r w:rsidR="007B60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B6B" w:rsidRPr="00A52B6B">
        <w:rPr>
          <w:rFonts w:ascii="Times New Roman" w:eastAsia="Times New Roman" w:hAnsi="Times New Roman" w:cs="Times New Roman"/>
          <w:sz w:val="28"/>
          <w:szCs w:val="28"/>
        </w:rPr>
        <w:t>в разделе «</w:t>
      </w:r>
      <w:r w:rsidR="00A52B6B">
        <w:rPr>
          <w:rFonts w:ascii="Times New Roman" w:eastAsia="Times New Roman" w:hAnsi="Times New Roman" w:cs="Times New Roman"/>
          <w:sz w:val="28"/>
          <w:szCs w:val="28"/>
        </w:rPr>
        <w:t>О районе</w:t>
      </w:r>
      <w:r w:rsidR="00A52B6B" w:rsidRPr="00A52B6B">
        <w:rPr>
          <w:rFonts w:ascii="Times New Roman" w:eastAsia="Times New Roman" w:hAnsi="Times New Roman" w:cs="Times New Roman"/>
          <w:sz w:val="28"/>
          <w:szCs w:val="28"/>
        </w:rPr>
        <w:t>» → «</w:t>
      </w:r>
      <w:r w:rsidR="00667C5E" w:rsidRPr="0086141C">
        <w:rPr>
          <w:rFonts w:ascii="Times New Roman" w:eastAsia="Times New Roman" w:hAnsi="Times New Roman" w:cs="Times New Roman"/>
          <w:sz w:val="28"/>
          <w:szCs w:val="28"/>
        </w:rPr>
        <w:t>Реестр маршрутов</w:t>
      </w:r>
      <w:r w:rsidR="00A52B6B" w:rsidRPr="00A52B6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67C5E" w:rsidRDefault="00306FDD" w:rsidP="00D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администрацией </w:t>
      </w:r>
      <w:r w:rsidR="00667C5E" w:rsidRPr="00E757FC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Пировского муниципального округа «Развитие транспортной системы Пировского муниципального округа», утвержденной постановлением администрации Пировского муниципального округа от 11.11.2022 № 581-п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 xml:space="preserve"> в целях возмещения недополученных доходов, 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возникающих в результате небольшой интенсивности пассажиропотоков</w:t>
      </w:r>
      <w:r w:rsidR="00DB55D0">
        <w:rPr>
          <w:rFonts w:ascii="Times New Roman" w:eastAsia="Times New Roman" w:hAnsi="Times New Roman" w:cs="Times New Roman"/>
          <w:sz w:val="28"/>
          <w:szCs w:val="28"/>
        </w:rPr>
        <w:t>, за 2023 год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C5E" w:rsidRDefault="00306FDD" w:rsidP="00D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384E16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="00384E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84E16">
        <w:rPr>
          <w:rFonts w:ascii="Times New Roman" w:eastAsia="Times New Roman" w:hAnsi="Times New Roman" w:cs="Times New Roman"/>
          <w:sz w:val="28"/>
          <w:szCs w:val="28"/>
        </w:rPr>
        <w:t xml:space="preserve">субсидия 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>юридически</w:t>
      </w:r>
      <w:r w:rsidR="00384E1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 xml:space="preserve"> лица</w:t>
      </w:r>
      <w:r w:rsidR="00384E1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>, индивидуальные предприниматели выполняющие регулярные пассажирские перевозки автомобильным транспортом по муниципаль</w:t>
      </w:r>
      <w:r w:rsidR="00384E16">
        <w:rPr>
          <w:rFonts w:ascii="Times New Roman" w:eastAsia="Times New Roman" w:hAnsi="Times New Roman" w:cs="Times New Roman"/>
          <w:sz w:val="28"/>
          <w:szCs w:val="28"/>
        </w:rPr>
        <w:t>ным маршрутам в Пировском муниципальном округе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программой пассажирских перевозок </w:t>
      </w:r>
      <w:r w:rsidR="00384E16" w:rsidRPr="00384E16">
        <w:rPr>
          <w:rFonts w:ascii="Times New Roman" w:eastAsia="Times New Roman" w:hAnsi="Times New Roman" w:cs="Times New Roman"/>
          <w:sz w:val="28"/>
          <w:szCs w:val="28"/>
        </w:rPr>
        <w:t>в целях возмещения недополученных доходов, возникающих в результате небольшой интенсивности пассажиропотоков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119" w:rsidRPr="000C2119" w:rsidRDefault="00FF3E4A" w:rsidP="000C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2119" w:rsidRPr="000C2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субсидии является количество километров пробега с пассажирами по маршрутам с небольшой интенсивностью пассажиропотока, включенным в программу перевозок, в год.</w:t>
      </w:r>
    </w:p>
    <w:p w:rsidR="00165349" w:rsidRPr="00165349" w:rsidRDefault="00FF3E4A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5349"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отбора:</w:t>
      </w:r>
    </w:p>
    <w:p w:rsidR="00165349" w:rsidRP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число месяца подачи заявления:</w:t>
      </w:r>
    </w:p>
    <w:p w:rsidR="00165349" w:rsidRP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5349" w:rsidRP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 участника отбора должна отсутствовать просроченная задолженность по возврату в бюджет Пировского муниципального округа Красноярского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</w:t>
      </w:r>
      <w:proofErr w:type="spellStart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proofErr w:type="spellEnd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Красноярского края;</w:t>
      </w:r>
    </w:p>
    <w:p w:rsidR="00165349" w:rsidRP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165349" w:rsidRP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</w:r>
    </w:p>
    <w:p w:rsidR="00165349" w:rsidRP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458C9" w:rsidRPr="0014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</w:t>
      </w:r>
      <w:r w:rsidR="001458C9" w:rsidRPr="00145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</w:t>
      </w:r>
      <w:r w:rsidR="00145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349" w:rsidRP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участник отбора не должен получать средства из бюджета Пировского муниципального округа Красноярского края на основании иных муниципальных правовых актов Пировского муниципального округа Красноярского края на цель, указанную в пункте 1.2 Порядка.</w:t>
      </w:r>
    </w:p>
    <w:p w:rsidR="00FB0A51" w:rsidRDefault="00FF3E4A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5349"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участнику отбора необходимо представить в администрацию в </w:t>
      </w:r>
      <w:r w:rsidR="00165349" w:rsidRPr="001C0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F043B" w:rsidRPr="001C02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7-ми</w:t>
      </w:r>
      <w:r w:rsidR="00165349" w:rsidRPr="001C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165349"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следующих за днем размещ</w:t>
      </w:r>
      <w:r w:rsidR="00DB55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администрацией объявления:</w:t>
      </w:r>
    </w:p>
    <w:p w:rsidR="00165349" w:rsidRP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отборе по форме согласно приложению № 1 к Порядку (далее - заявление);</w:t>
      </w:r>
    </w:p>
    <w:p w:rsidR="00165349" w:rsidRP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proofErr w:type="gramEnd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полномочия руководителя участника отбора - юридического лица, иного лица, представляющего интересы участника отбора (в случае представления документов представителем участника отбора), на подачу предложения и (или) на подписание документов участников отбора;</w:t>
      </w:r>
    </w:p>
    <w:p w:rsidR="00165349" w:rsidRP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</w:t>
      </w:r>
      <w:proofErr w:type="gramEnd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лиц, выписку из единого государственного реестра индивидуальных предпринимателей, полученную участником отбора </w:t>
      </w:r>
      <w:r w:rsidR="00EF043B" w:rsidRPr="00EF0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рабочих дней до даты подачи предложения;</w:t>
      </w:r>
    </w:p>
    <w:p w:rsidR="00165349" w:rsidRP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</w:t>
      </w:r>
      <w:proofErr w:type="gramEnd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выданную территориальным органом Федеральной налоговой службы, об исполнении участником отбора обязанности по уплате налогов, сборов, страховых взносов, пеней, штрафов, процентов, полученную в налоговом органе </w:t>
      </w:r>
      <w:r w:rsidR="00EF043B" w:rsidRPr="00EF0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рабочих дней до даты подачи предложения;</w:t>
      </w:r>
    </w:p>
    <w:p w:rsid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</w:t>
      </w:r>
      <w:proofErr w:type="gramEnd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подтверждающую, что на первое число месяца подачи предложения участник отбора не является получателем средств из бюджета округа на основании иных нормативных правовых актов Пировского муниципального округа на цель, указанную в пункте 1.2 Порядка, составленную в произвольной форме, подписанную руководителем участника отбора - юридического лица, индивидуальным предпринимателем или уполномоченным ими лицом и скрепленную печатью участника отбора (при ее наличии);</w:t>
      </w:r>
    </w:p>
    <w:p w:rsidR="00135BE6" w:rsidRPr="00135BE6" w:rsidRDefault="00135BE6" w:rsidP="00135B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справку, подтверждающую, что на первое число месяца подачи предложения участник отбора 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</w:t>
      </w:r>
      <w:r w:rsidRPr="00135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5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составленную в произвольной форме, подписанную руководителем участника отбора - юридического лица, индивидуальным предпринимателем или уполномоченным ими лицом и скрепленную печатью участника отбора (при ее наличии);</w:t>
      </w:r>
    </w:p>
    <w:p w:rsidR="00165349" w:rsidRP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</w:t>
      </w:r>
      <w:proofErr w:type="gramEnd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запрашиваемой информации в реестре дисквалифицированных лиц, выданную территориальным органом Федеральной налоговой службы </w:t>
      </w:r>
      <w:r w:rsidR="00EF043B" w:rsidRPr="00EF0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EF043B"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20 рабочих дней до даты подачи заявки;</w:t>
      </w:r>
    </w:p>
    <w:p w:rsidR="00165349" w:rsidRP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идентифицировать сведения о лицах, указанных в справке об отсутствии запрашиваемой информации, с лицами, фактически занимающими должности руководителя, членов коллегиального исполнительного органа, лица, исполняющего функции единоличного исполнительного органа или главного бухгалтера участника отбора, являющегося юридическим лицом, с индивидуальным предпринимателем;</w:t>
      </w:r>
    </w:p>
    <w:p w:rsidR="00165349" w:rsidRP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</w:t>
      </w:r>
      <w:proofErr w:type="gramEnd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отбора - юридического лица об отсутствии факта приостановления его деятельности в порядке, предусмотренном законодательством Российской Федерации, подписанную участником отбора;</w:t>
      </w:r>
    </w:p>
    <w:p w:rsidR="00165349" w:rsidRP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proofErr w:type="gramEnd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(представляется участником отбора - юридическим лицом), которая должна быть заверена руководителем юридического лица или уполномоченным им лицом;</w:t>
      </w:r>
    </w:p>
    <w:p w:rsidR="00165349" w:rsidRP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</w:t>
      </w:r>
      <w:proofErr w:type="gramEnd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лицензий на осуществление деятельности по перевозкам пассажиров и иных лиц автобусами;</w:t>
      </w:r>
    </w:p>
    <w:p w:rsidR="00165349" w:rsidRP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proofErr w:type="gramEnd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небольшой интенсивности пассажиропотока за год по форме согласно приложению № 2 к Порядку.</w:t>
      </w:r>
    </w:p>
    <w:p w:rsidR="00365FA4" w:rsidRDefault="00FF3E4A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99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5FA4" w:rsidRPr="0036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предложений участниками отбора и требований, предъявляемых к форме и содержанию предложений, подаваемых участниками отбора.</w:t>
      </w:r>
    </w:p>
    <w:p w:rsid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может быть представлено в администрацию на бумажном носителе лично либо посредством почтового отправления по адресу: 663120, Красноярский край, </w:t>
      </w:r>
      <w:proofErr w:type="spellStart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proofErr w:type="spellEnd"/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с. Пировское, ул. Ленина, стр. 27</w:t>
      </w:r>
      <w:r w:rsidR="0030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6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06FDD">
        <w:rPr>
          <w:rFonts w:ascii="Times New Roman" w:eastAsia="Times New Roman" w:hAnsi="Times New Roman" w:cs="Times New Roman"/>
          <w:sz w:val="28"/>
          <w:szCs w:val="28"/>
          <w:lang w:eastAsia="ru-RU"/>
        </w:rPr>
        <w:t>. 2-21</w:t>
      </w:r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C7" w:rsidRPr="00034DC7" w:rsidRDefault="00034DC7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может подать не более одного предложения.</w:t>
      </w:r>
    </w:p>
    <w:p w:rsidR="00034DC7" w:rsidRPr="00034DC7" w:rsidRDefault="00034DC7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регистрируется уполномоченным органом администрации в журнале регистрации предложений в момент его поступления с присвоением </w:t>
      </w: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регистрационного номера и указанием времени его регистрации.</w:t>
      </w:r>
    </w:p>
    <w:p w:rsidR="00034DC7" w:rsidRDefault="00034DC7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участником отбора двух и более предложений, предложения регистрируются и возвращаются участнику отбора в течение 5 рабочих дней способом, указанным участником отбора в заявлении, с указанием причины возврата.</w:t>
      </w:r>
    </w:p>
    <w:p w:rsidR="009D1A5B" w:rsidRPr="00034DC7" w:rsidRDefault="009D1A5B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предоставляемых документов должны быть заверены руководителем юридического лица или индивидуальным предпринимателем.</w:t>
      </w:r>
    </w:p>
    <w:p w:rsidR="004F6D4F" w:rsidRPr="004F6D4F" w:rsidRDefault="004F6D4F" w:rsidP="004F6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3"/>
      <w:bookmarkEnd w:id="3"/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E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Порядок отзыва предложений участников отбора, порядок возврата предложений участников отбора, определяющего, в том числе основания для возврата предложений участников отбора, порядок внесения изменений в предложения участников отбора.</w:t>
      </w:r>
    </w:p>
    <w:p w:rsidR="004F6D4F" w:rsidRPr="004F6D4F" w:rsidRDefault="004F6D4F" w:rsidP="004F6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вносить изменения в свое предложение или отозвать его в любое время до дня и времени окончания установленного срока приема предложений на участие в отборе путем подачи соответствующего письменного заявления в администрацию, оформляемого в свободной форме.</w:t>
      </w:r>
    </w:p>
    <w:p w:rsidR="004F6D4F" w:rsidRPr="004F6D4F" w:rsidRDefault="004F6D4F" w:rsidP="004F6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возврат участнику отбора предложения на участие в отборе в течение 5 рабочих дней со дня поступления письменного заявления об отзыве предложения на участие в отборе в администрацию.</w:t>
      </w:r>
    </w:p>
    <w:p w:rsidR="004F6D4F" w:rsidRPr="004F6D4F" w:rsidRDefault="004F6D4F" w:rsidP="004F6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установленного срока для подачи (приема) предложений на участие в отборе, заявления об изменении поданного предложения на участие в отборе или об отзыве предложения на участие в отборе не принимаются.</w:t>
      </w:r>
    </w:p>
    <w:p w:rsidR="004F6D4F" w:rsidRPr="004F6D4F" w:rsidRDefault="004F6D4F" w:rsidP="004F6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E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Порядок предоставления участникам отбора разъяснений положений объявления, даты начала и окончания срока такого предоставления.</w:t>
      </w:r>
    </w:p>
    <w:p w:rsidR="004F6D4F" w:rsidRPr="004F6D4F" w:rsidRDefault="004F6D4F" w:rsidP="004F6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 течение срока проведения отбора вправе обратиться в администрацию за разъяснением положений объявления письменно или устно.</w:t>
      </w:r>
    </w:p>
    <w:p w:rsidR="004F6D4F" w:rsidRPr="004F6D4F" w:rsidRDefault="004F6D4F" w:rsidP="004F6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консультация оказывается по контактным номерам должностных лиц администрации, указанным в объявлении, размещенном на официальном сайте администрации.</w:t>
      </w:r>
    </w:p>
    <w:p w:rsidR="004F6D4F" w:rsidRPr="004F6D4F" w:rsidRDefault="004F6D4F" w:rsidP="004F6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письменного обращения участника отбора за разъяснениями положений объявления, администрация направляет ответ с разъяснениями участнику отбора в течение 5 рабочих дней со дня поступления обращения в администрацию.</w:t>
      </w:r>
    </w:p>
    <w:p w:rsidR="00034DC7" w:rsidRPr="00034DC7" w:rsidRDefault="00306FDD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E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DC7"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3FD" w:rsidRPr="006F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рассмотрения и оценки предложений участников отбора. </w:t>
      </w:r>
      <w:r w:rsidR="00034DC7"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течение 3 рабочих дней со дня окончания срока приема предложений рассматривает предложения на предмет их соответствия установленным в объявлении требованиям, категории отбора получателей субсидии, условию предоставления субсидии, указанному в пункте 3.1 Порядка, с учетом очередности подачи предложения и принимает решение о признании участника отбора победителем (победителями) отбора и определении получателем субсидии (далее - решение о признании победителем) либо об отклонении предложения.</w:t>
      </w:r>
    </w:p>
    <w:p w:rsidR="00034DC7" w:rsidRPr="00034DC7" w:rsidRDefault="00034DC7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принимает решение об отклонении предложения в </w:t>
      </w: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случае:</w:t>
      </w:r>
    </w:p>
    <w:p w:rsidR="00034DC7" w:rsidRPr="00034DC7" w:rsidRDefault="00034DC7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несоответствия участника отбора категории отбора получателей субсидии, указанной в пункте 1.4 Порядка;</w:t>
      </w:r>
    </w:p>
    <w:p w:rsidR="00034DC7" w:rsidRPr="00034DC7" w:rsidRDefault="00034DC7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несоответствия участника отбора требованиям, установленным в пункте 2.4 Порядка, и (или) условию предоставления субсидии, указанному в пункте 3.1 Порядка;</w:t>
      </w:r>
    </w:p>
    <w:p w:rsidR="00034DC7" w:rsidRPr="00034DC7" w:rsidRDefault="00034DC7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несоответствия представленных участником отбора предложений требованиям к предложениям участников отбора, установленным в объявлении;</w:t>
      </w:r>
    </w:p>
    <w:p w:rsidR="00034DC7" w:rsidRPr="00034DC7" w:rsidRDefault="00034DC7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034DC7" w:rsidRPr="00034DC7" w:rsidRDefault="00034DC7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подачи участником отбора предложения после даты и (или) времени, определенных для подачи предложений.</w:t>
      </w:r>
    </w:p>
    <w:p w:rsidR="00FB13E4" w:rsidRDefault="00306FDD" w:rsidP="00A157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10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E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578F" w:rsidRPr="00A1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P113"/>
      <w:bookmarkEnd w:id="5"/>
      <w:r w:rsidR="00FB13E4" w:rsidRPr="00FB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победитель отбора должен подписать соглашение о предоставлении субсидии (далее – Соглашение). </w:t>
      </w:r>
    </w:p>
    <w:p w:rsidR="00A1578F" w:rsidRPr="00A1578F" w:rsidRDefault="00A1578F" w:rsidP="00A157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в течение 3 рабочих дней, следующих за днем получения проекта Соглашения, осуществляет подписание двух экземпляров Соглашения и представляет их нарочным ил</w:t>
      </w:r>
      <w:r w:rsidR="00E75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посредством почтовой связи в а</w:t>
      </w:r>
      <w:r w:rsidRPr="00A15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E757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1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подписания.</w:t>
      </w:r>
    </w:p>
    <w:p w:rsidR="00FB13E4" w:rsidRPr="00FB13E4" w:rsidRDefault="00FB13E4" w:rsidP="00FB1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4"/>
      <w:bookmarkEnd w:id="6"/>
      <w:r w:rsidRPr="00FB13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E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13E4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Условия признания победителя отбора уклонившимся от заключения Соглашения.</w:t>
      </w:r>
    </w:p>
    <w:p w:rsidR="00FB13E4" w:rsidRPr="00FB13E4" w:rsidRDefault="00FB13E4" w:rsidP="00FB1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</w:t>
      </w:r>
      <w:r w:rsidR="009A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победителем отбора Соглашения в течение </w:t>
      </w:r>
      <w:r w:rsidR="00BB00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B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и непредставл</w:t>
      </w:r>
      <w:r w:rsidR="00E757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подписанного Соглашения в а</w:t>
      </w:r>
      <w:r w:rsidRPr="00FB1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дминистрацию, победитель отбора считается уклонившимся от заключения Соглашения, и субсидия ему не предоставляется.</w:t>
      </w:r>
    </w:p>
    <w:p w:rsidR="004A16F1" w:rsidRPr="00DB55D0" w:rsidRDefault="00AD6DF6" w:rsidP="00DB55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E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51C9" w:rsidRPr="001E5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предложений размещается на официальном сайте не позднее 14-го календарного дня, следующего за днем принятия решения о признании победителем</w:t>
      </w:r>
      <w:r w:rsidR="003A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отклонении предложения.</w:t>
      </w:r>
    </w:p>
    <w:sectPr w:rsidR="004A16F1" w:rsidRPr="00DB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78"/>
    <w:rsid w:val="00034DC7"/>
    <w:rsid w:val="00045E8A"/>
    <w:rsid w:val="000C2119"/>
    <w:rsid w:val="00123028"/>
    <w:rsid w:val="00135BE6"/>
    <w:rsid w:val="001458C9"/>
    <w:rsid w:val="00165349"/>
    <w:rsid w:val="001C02A2"/>
    <w:rsid w:val="001E11C7"/>
    <w:rsid w:val="001E51C9"/>
    <w:rsid w:val="002F509E"/>
    <w:rsid w:val="00306FDD"/>
    <w:rsid w:val="00365FA4"/>
    <w:rsid w:val="00384E16"/>
    <w:rsid w:val="003A1A21"/>
    <w:rsid w:val="003D267F"/>
    <w:rsid w:val="0045545B"/>
    <w:rsid w:val="004A16F1"/>
    <w:rsid w:val="004F6D4F"/>
    <w:rsid w:val="0055402C"/>
    <w:rsid w:val="00565F7E"/>
    <w:rsid w:val="00586328"/>
    <w:rsid w:val="00627A95"/>
    <w:rsid w:val="0065653D"/>
    <w:rsid w:val="00667C5E"/>
    <w:rsid w:val="006B5AC2"/>
    <w:rsid w:val="006F13FD"/>
    <w:rsid w:val="00704647"/>
    <w:rsid w:val="007B1E11"/>
    <w:rsid w:val="007B6002"/>
    <w:rsid w:val="0086141C"/>
    <w:rsid w:val="00885356"/>
    <w:rsid w:val="009324E6"/>
    <w:rsid w:val="009A59F4"/>
    <w:rsid w:val="009C6B0B"/>
    <w:rsid w:val="009D1A5B"/>
    <w:rsid w:val="00A1578F"/>
    <w:rsid w:val="00A52B6B"/>
    <w:rsid w:val="00A637A4"/>
    <w:rsid w:val="00A81E49"/>
    <w:rsid w:val="00AD6DF6"/>
    <w:rsid w:val="00B37897"/>
    <w:rsid w:val="00BB00CD"/>
    <w:rsid w:val="00BF6A07"/>
    <w:rsid w:val="00C15681"/>
    <w:rsid w:val="00C83098"/>
    <w:rsid w:val="00C83495"/>
    <w:rsid w:val="00CA36BD"/>
    <w:rsid w:val="00CF3CD5"/>
    <w:rsid w:val="00D00FB5"/>
    <w:rsid w:val="00D2421A"/>
    <w:rsid w:val="00DB55D0"/>
    <w:rsid w:val="00DF7567"/>
    <w:rsid w:val="00E14F6B"/>
    <w:rsid w:val="00E757FC"/>
    <w:rsid w:val="00EA5E25"/>
    <w:rsid w:val="00EF043B"/>
    <w:rsid w:val="00F6231E"/>
    <w:rsid w:val="00F73F6A"/>
    <w:rsid w:val="00F81F0D"/>
    <w:rsid w:val="00FB0A51"/>
    <w:rsid w:val="00FB13E4"/>
    <w:rsid w:val="00FF3E4A"/>
    <w:rsid w:val="00FF4A78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661EC-19B2-46F9-BF64-807CD4ED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6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45</cp:revision>
  <dcterms:created xsi:type="dcterms:W3CDTF">2023-01-11T02:45:00Z</dcterms:created>
  <dcterms:modified xsi:type="dcterms:W3CDTF">2023-01-30T02:35:00Z</dcterms:modified>
</cp:coreProperties>
</file>